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7D" w:rsidRDefault="00C6097D" w:rsidP="00C6097D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El Hostal del Abuelo Hotel &amp; Spa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9" name="Rectángulo 79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A3681E" id="Rectángulo 79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bg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xXluD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Francisco Solano 168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3858 421299 421489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5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  <w:u w:val="none"/>
          </w:rPr>
          <w:t>ventas@elhostaldelabuelo.com.ar</w:t>
        </w:r>
      </w:hyperlink>
    </w:p>
    <w:p w:rsidR="00C6097D" w:rsidRDefault="00C6097D" w:rsidP="00C6097D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Descuentos: 10% SERVICIOS</w:t>
      </w:r>
    </w:p>
    <w:p w:rsidR="00C6097D" w:rsidRDefault="00C6097D" w:rsidP="00C6097D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Todas las habitaciones cuentan con baño termal privado, TV color con video cable, aire acondicionado y calefacción,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frigobar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en habitación suite, piscina general con un exclusivo sistema de cerramiento móvil, amplio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solarium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, bar cafetería, restaurante, parrilla y cocheras.</w:t>
      </w:r>
      <w:r>
        <w:rPr>
          <w:rFonts w:ascii="Raleway" w:hAnsi="Raleway"/>
          <w:i/>
          <w:iCs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 xml:space="preserve">El SPA consta </w:t>
      </w:r>
      <w:proofErr w:type="gramStart"/>
      <w:r>
        <w:rPr>
          <w:rStyle w:val="nfasis"/>
          <w:rFonts w:ascii="Raleway" w:hAnsi="Raleway"/>
          <w:color w:val="333333"/>
          <w:sz w:val="18"/>
          <w:szCs w:val="18"/>
        </w:rPr>
        <w:t>de :</w:t>
      </w:r>
      <w:proofErr w:type="gramEnd"/>
      <w:r>
        <w:rPr>
          <w:rStyle w:val="nfasis"/>
          <w:rFonts w:ascii="Raleway" w:hAnsi="Raleway"/>
          <w:color w:val="333333"/>
          <w:sz w:val="18"/>
          <w:szCs w:val="18"/>
        </w:rPr>
        <w:t xml:space="preserve"> baño sauna, finlandés, dicha escocesa, hidromasajes,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yacuzzi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y gimnasio con aparatos. </w:t>
      </w:r>
      <w:r>
        <w:rPr>
          <w:rFonts w:ascii="Raleway" w:hAnsi="Raleway"/>
          <w:i/>
          <w:iCs/>
          <w:color w:val="333333"/>
          <w:sz w:val="18"/>
          <w:szCs w:val="18"/>
        </w:rPr>
        <w:br/>
      </w:r>
    </w:p>
    <w:p w:rsidR="00C6097D" w:rsidRDefault="00C6097D" w:rsidP="00C6097D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C6097D" w:rsidRDefault="00C6097D" w:rsidP="00C6097D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Hotel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Ambassodor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8" name="Rectángulo 78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22C774" id="Rectángulo 78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h0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z6BTgrbQo4/A2q+foto0EllrwXQOlO1b0/f9qKSt7cWIKr9lBac+bysf2qyuRh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quKHT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Libertad 184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3858 423396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6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  <w:u w:val="none"/>
          </w:rPr>
          <w:t>hotelambassadortrh@yahoo.com.ar</w:t>
        </w:r>
      </w:hyperlink>
    </w:p>
    <w:p w:rsidR="00C6097D" w:rsidRDefault="00C6097D" w:rsidP="00C6097D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 xml:space="preserve">SERVICIOS: hotel de estilo colonial, con 110 habitaciones con baño privado termal, alfombradas, calefacción, ventilador de techo, teléfono DDN y DDI, suntuosa recepción, amplios jardines arbolados, piscina termal, sauna,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solarium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, sala de masajes, salón comedor con cocina internacional, servicio de bar, sala de estar con TV color con cable,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room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service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las 24 horas, cocheras cubiertas y asesoramiento médico/termal.-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DESCUENTO: 10% DE LAS TARIFAS AL PÚBLICO.</w:t>
      </w:r>
    </w:p>
    <w:p w:rsidR="00C6097D" w:rsidRDefault="00C6097D" w:rsidP="00C6097D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6" style="width:0;height:0" o:hralign="center" o:hrstd="t" o:hrnoshade="t" o:hr="t" fillcolor="#333" stroked="f"/>
        </w:pict>
      </w:r>
    </w:p>
    <w:p w:rsidR="00C6097D" w:rsidRDefault="00C6097D" w:rsidP="00C6097D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>Grand Hotel Palace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7" name="Rectángulo 77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157B0" id="Rectángulo 77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im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z2YYCdpCjz4Ca79+imrTSGStBdM5ULZvTd/3o5K2thcjqvyWFZz6vK18aLMKRx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AKSKb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Avda. Belgrano 367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3858 422841 421089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  <w:u w:val="none"/>
          </w:rPr>
          <w:t>http://www.termasderionhondo.com y www.losgalgos.com.ar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7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  <w:u w:val="none"/>
          </w:rPr>
          <w:t>reservas@lospinoshotel.com.ar</w:t>
        </w:r>
      </w:hyperlink>
    </w:p>
    <w:p w:rsidR="00C6097D" w:rsidRDefault="00C6097D" w:rsidP="00C6097D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Descuentos: 10% 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 xml:space="preserve">UBICACIÓN: frente al Parque Gral. Martín de Güemes y a dos cuadras del casino. -- SERVICIOS: cuenta con habitaciones con baño termal privado, calefacción y teléfono, TV color por cable, ventilador de techo, secador de cabello y cofre de seguridad, piscina termal cubierta,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solarium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, baño sauna y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finlandes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, ducha escocesa, sala de relax,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sdala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de juegos y TV, gimnasio con aparatos, estacionamiento cubierto, quincho con parrilla, restaurante, snack bar,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room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service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y servicios adicionales de peluquería, masajes, centro de belleza y estética.</w:t>
      </w:r>
      <w:r>
        <w:rPr>
          <w:rFonts w:ascii="Raleway" w:hAnsi="Raleway"/>
          <w:color w:val="333333"/>
          <w:sz w:val="18"/>
          <w:szCs w:val="18"/>
        </w:rPr>
        <w:br/>
      </w:r>
    </w:p>
    <w:p w:rsidR="00C6097D" w:rsidRDefault="00C6097D" w:rsidP="00C6097D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7" style="width:0;height:0" o:hralign="center" o:hrstd="t" o:hrnoshade="t" o:hr="t" fillcolor="#333" stroked="f"/>
        </w:pict>
      </w:r>
    </w:p>
    <w:p w:rsidR="00C6097D" w:rsidRDefault="00C6097D" w:rsidP="00C6097D">
      <w:pPr>
        <w:pStyle w:val="Ttulo2"/>
        <w:shd w:val="clear" w:color="auto" w:fill="FFFFFF"/>
        <w:spacing w:before="0" w:beforeAutospacing="0" w:after="0" w:afterAutospacing="0" w:line="675" w:lineRule="atLeast"/>
        <w:rPr>
          <w:rFonts w:ascii="Raleway" w:hAnsi="Raleway"/>
          <w:color w:val="333333"/>
          <w:sz w:val="59"/>
          <w:szCs w:val="59"/>
        </w:rPr>
      </w:pPr>
      <w:r>
        <w:rPr>
          <w:rFonts w:ascii="Raleway" w:hAnsi="Raleway"/>
          <w:color w:val="333333"/>
          <w:sz w:val="18"/>
          <w:szCs w:val="18"/>
        </w:rPr>
        <w:t>TERMAS DE RIO HONDO</w:t>
      </w:r>
    </w:p>
    <w:p w:rsidR="00C6097D" w:rsidRDefault="00C6097D" w:rsidP="00C6097D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Amérian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Hotel Casino Carlos V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6" name="Rectángulo 76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EE4B2" id="Rectángulo 76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0J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z6YYCdpCjz4Ca79+imrTSGStBdM5ULZvTd/3o5K2thcjqvyWFZz6vK18aLMKRx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CIrQn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(4220) Termas de Rio Hondo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Av. Juan Bautista Alberdi 340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lastRenderedPageBreak/>
        <w:t>Tel. (03858) 425-500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8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  <w:u w:val="none"/>
          </w:rPr>
          <w:t>http://www.amerian.com/hotel-amerian-hotel-casino-carlos-v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9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  <w:u w:val="none"/>
          </w:rPr>
          <w:t>info@amerian.com</w:t>
        </w:r>
      </w:hyperlink>
    </w:p>
    <w:p w:rsidR="00C6097D" w:rsidRDefault="00C6097D" w:rsidP="00C6097D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Style w:val="Textoennegrita"/>
          <w:rFonts w:ascii="Raleway" w:hAnsi="Raleway"/>
          <w:color w:val="333333"/>
          <w:sz w:val="18"/>
          <w:szCs w:val="18"/>
        </w:rPr>
        <w:t>*** Con Desayuno + Media Pensión</w:t>
      </w:r>
    </w:p>
    <w:p w:rsidR="00C6097D" w:rsidRDefault="00C6097D" w:rsidP="00C6097D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333333"/>
          <w:sz w:val="18"/>
          <w:szCs w:val="18"/>
        </w:rPr>
        <w:t>Importantes descuentos – tarifas corporativas</w:t>
      </w:r>
    </w:p>
    <w:p w:rsidR="00C6097D" w:rsidRDefault="00C6097D" w:rsidP="00C6097D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333333"/>
          <w:sz w:val="18"/>
          <w:szCs w:val="18"/>
        </w:rPr>
        <w:t>Central de Reservas: 0810-810-Amerian (2637)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in 14hs. –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out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11hs.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t>Desayuno incluido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proofErr w:type="spellStart"/>
      <w:r>
        <w:rPr>
          <w:rFonts w:ascii="Raleway" w:hAnsi="Raleway"/>
          <w:color w:val="333333"/>
          <w:sz w:val="18"/>
          <w:szCs w:val="18"/>
        </w:rPr>
        <w:t>Wi</w:t>
      </w:r>
      <w:proofErr w:type="spellEnd"/>
      <w:r>
        <w:rPr>
          <w:rFonts w:ascii="Raleway" w:hAnsi="Raleway"/>
          <w:color w:val="333333"/>
          <w:sz w:val="18"/>
          <w:szCs w:val="18"/>
        </w:rPr>
        <w:t>-Fi incluido.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18"/>
          <w:szCs w:val="18"/>
        </w:rPr>
        <w:t>Para efectuar reservas comunicarse directamente a reservas@amerian.com o por consultas telefónicamente al 0810-810-2637. Llamadas Internacionales: + 54 11 5171 6565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18"/>
          <w:szCs w:val="18"/>
        </w:rPr>
        <w:t>Estas tarifas serán utilizadas para reservas individuales. En caso de que supere la cantidad de 10 habitaciones, será considerado como grupo, y cotizado en forma aparte.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18"/>
          <w:szCs w:val="18"/>
        </w:rPr>
        <w:t>Las habitaciones singles tienen un 20% de descuento sobre la habitación doble estándar o con terraza.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18"/>
          <w:szCs w:val="18"/>
        </w:rPr>
        <w:t xml:space="preserve">El </w:t>
      </w:r>
      <w:proofErr w:type="spellStart"/>
      <w:r>
        <w:rPr>
          <w:rFonts w:ascii="Raleway" w:hAnsi="Raleway"/>
          <w:color w:val="333333"/>
          <w:sz w:val="18"/>
          <w:szCs w:val="18"/>
        </w:rPr>
        <w:t>Family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Plan sólo está disponible en habitaciones de categoría DOBLE TWIN STANDARD o CON TERRAZA. El mismo incluye 2 adultos y 2 menores de hasta 11 años compartiendo la habitación, (ver políticas de menores), la misma está equipada con 2 camas somier de plaza y media. Se consideran adultos todas las personas igual y mayores de 12 años. En caso de haber un tercer menor o un tercer adulto, al costo de la tarifa por habitación, se le agrega el valor de la Cama Adicional.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18"/>
          <w:szCs w:val="18"/>
        </w:rPr>
        <w:t xml:space="preserve">Las reservas deben ser pagadas en su totalidad mediante depósito bancario 72 horas antes del </w:t>
      </w:r>
      <w:proofErr w:type="spellStart"/>
      <w:r>
        <w:rPr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In, de esta manera adquirirán el status de Confirmadas. Caso contrario mantendrán el status de “A confirmar” y quedarán sujetas a la disponibilidad del hotel. De no encontrarse pagada la reserva en su totalidad al momento del </w:t>
      </w:r>
      <w:proofErr w:type="spellStart"/>
      <w:r>
        <w:rPr>
          <w:rFonts w:ascii="Raleway" w:hAnsi="Raleway"/>
          <w:color w:val="333333"/>
          <w:sz w:val="18"/>
          <w:szCs w:val="18"/>
        </w:rPr>
        <w:t>Check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Fonts w:ascii="Raleway" w:hAnsi="Raleway"/>
          <w:color w:val="333333"/>
          <w:sz w:val="18"/>
          <w:szCs w:val="18"/>
        </w:rPr>
        <w:t>out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se les cobrará a los huéspedes la diferencia correspondiente.</w:t>
      </w:r>
    </w:p>
    <w:p w:rsidR="00C6097D" w:rsidRDefault="00C6097D" w:rsidP="00C6097D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rPr>
          <w:rFonts w:ascii="Raleway" w:hAnsi="Raleway"/>
          <w:color w:val="333333"/>
          <w:sz w:val="23"/>
          <w:szCs w:val="23"/>
        </w:rPr>
      </w:pPr>
    </w:p>
    <w:p w:rsidR="00C6097D" w:rsidRDefault="00C6097D" w:rsidP="00C6097D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8" style="width:0;height:0" o:hralign="center" o:hrstd="t" o:hrnoshade="t" o:hr="t" fillcolor="#333" stroked="f"/>
        </w:pict>
      </w:r>
    </w:p>
    <w:p w:rsidR="00C6097D" w:rsidRDefault="00C6097D" w:rsidP="00C6097D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Yacu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Rupaj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>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5" name="Rectángulo 75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28632B" id="Rectángulo 75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Ii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EI8iL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(4220) Termas de Rio Hondo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Rincón de Atacama, a orillas del lago; a 6,5 </w:t>
      </w:r>
      <w:proofErr w:type="spellStart"/>
      <w:r>
        <w:rPr>
          <w:rFonts w:ascii="Raleway" w:hAnsi="Raleway"/>
          <w:color w:val="333333"/>
          <w:sz w:val="18"/>
          <w:szCs w:val="18"/>
        </w:rPr>
        <w:t>kms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. </w:t>
      </w:r>
      <w:proofErr w:type="gramStart"/>
      <w:r>
        <w:rPr>
          <w:rFonts w:ascii="Raleway" w:hAnsi="Raleway"/>
          <w:color w:val="333333"/>
          <w:sz w:val="18"/>
          <w:szCs w:val="18"/>
        </w:rPr>
        <w:t>de</w:t>
      </w:r>
      <w:proofErr w:type="gramEnd"/>
      <w:r>
        <w:rPr>
          <w:rFonts w:ascii="Raleway" w:hAnsi="Raleway"/>
          <w:color w:val="333333"/>
          <w:sz w:val="18"/>
          <w:szCs w:val="18"/>
        </w:rPr>
        <w:t xml:space="preserve"> Termas de Rio Hondo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03858-422432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Fax 0385-4219576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0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  <w:u w:val="none"/>
          </w:rPr>
          <w:t>http://www.yacurupaj.com.ar</w:t>
        </w:r>
      </w:hyperlink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1" w:tgtFrame="_blank" w:history="1">
        <w:r>
          <w:rPr>
            <w:rStyle w:val="Hipervnculo"/>
            <w:rFonts w:ascii="Raleway" w:hAnsi="Raleway"/>
            <w:b/>
            <w:bCs/>
            <w:color w:val="3B393B"/>
            <w:sz w:val="18"/>
            <w:szCs w:val="18"/>
            <w:u w:val="none"/>
          </w:rPr>
          <w:t>remarteleur@yacurupaj.com.ar</w:t>
        </w:r>
      </w:hyperlink>
    </w:p>
    <w:p w:rsidR="00C6097D" w:rsidRDefault="00C6097D" w:rsidP="00C6097D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9" style="width:0;height:0" o:hralign="center" o:hrstd="t" o:hrnoshade="t" o:hr="t" fillcolor="#333" stroked="f"/>
        </w:pict>
      </w:r>
    </w:p>
    <w:p w:rsidR="00C6097D" w:rsidRDefault="00C6097D" w:rsidP="00C6097D">
      <w:pPr>
        <w:pStyle w:val="Ttulo2"/>
        <w:shd w:val="clear" w:color="auto" w:fill="FFFFFF"/>
        <w:spacing w:before="0" w:beforeAutospacing="0" w:after="0" w:afterAutospacing="0" w:line="675" w:lineRule="atLeast"/>
        <w:rPr>
          <w:rFonts w:ascii="Raleway" w:hAnsi="Raleway"/>
          <w:color w:val="333333"/>
          <w:sz w:val="59"/>
          <w:szCs w:val="59"/>
        </w:rPr>
      </w:pPr>
      <w:r>
        <w:rPr>
          <w:rFonts w:ascii="Raleway" w:hAnsi="Raleway"/>
          <w:color w:val="003399"/>
          <w:sz w:val="18"/>
          <w:szCs w:val="18"/>
        </w:rPr>
        <w:t>Hotel Marina del Faro Resort </w:t>
      </w:r>
      <w:r>
        <w:rPr>
          <w:rFonts w:ascii="Raleway" w:hAnsi="Raleway"/>
          <w:noProof/>
          <w:color w:val="333333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4" name="Rectángulo 74" descr="http://www.fam.org.ar/media/img/star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06BFD" id="Rectángulo 74" o:spid="_x0000_s1026" alt="http://www.fam.org.ar/media/img/star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jXDeLeAgAA7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59"/>
          <w:szCs w:val="59"/>
        </w:rPr>
        <w:br/>
      </w:r>
      <w:r>
        <w:rPr>
          <w:rFonts w:ascii="Raleway" w:hAnsi="Raleway"/>
          <w:color w:val="333333"/>
          <w:sz w:val="18"/>
          <w:szCs w:val="18"/>
        </w:rPr>
        <w:t>Termas de Río Hondo</w:t>
      </w:r>
      <w:r>
        <w:rPr>
          <w:rFonts w:ascii="Raleway" w:hAnsi="Raleway"/>
          <w:color w:val="333333"/>
          <w:sz w:val="59"/>
          <w:szCs w:val="59"/>
        </w:rPr>
        <w:br/>
      </w:r>
      <w:r>
        <w:rPr>
          <w:rFonts w:ascii="Raleway" w:hAnsi="Raleway"/>
          <w:color w:val="333333"/>
          <w:sz w:val="18"/>
          <w:szCs w:val="18"/>
        </w:rPr>
        <w:t>Av. Del Picaflor y La Costa Villa Turística.</w:t>
      </w:r>
      <w:r>
        <w:rPr>
          <w:rFonts w:ascii="Raleway" w:hAnsi="Raleway"/>
          <w:color w:val="333333"/>
          <w:sz w:val="59"/>
          <w:szCs w:val="59"/>
        </w:rPr>
        <w:br/>
      </w:r>
      <w:r>
        <w:rPr>
          <w:rFonts w:ascii="Raleway" w:hAnsi="Raleway"/>
          <w:color w:val="333333"/>
          <w:sz w:val="18"/>
          <w:szCs w:val="18"/>
        </w:rPr>
        <w:t>Tel. (03858) 422665/ 992/ 993</w:t>
      </w:r>
      <w:r>
        <w:rPr>
          <w:rFonts w:ascii="Raleway" w:hAnsi="Raleway"/>
          <w:color w:val="333333"/>
          <w:sz w:val="59"/>
          <w:szCs w:val="59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Web </w:t>
      </w:r>
      <w:proofErr w:type="spellStart"/>
      <w:r>
        <w:rPr>
          <w:rFonts w:ascii="Raleway" w:hAnsi="Raleway"/>
          <w:color w:val="333333"/>
          <w:sz w:val="18"/>
          <w:szCs w:val="18"/>
        </w:rPr>
        <w:t>site</w:t>
      </w:r>
      <w:proofErr w:type="spellEnd"/>
      <w:r>
        <w:rPr>
          <w:rFonts w:ascii="Raleway" w:hAnsi="Raleway"/>
          <w:color w:val="333333"/>
          <w:sz w:val="18"/>
          <w:szCs w:val="18"/>
        </w:rPr>
        <w:t>: </w:t>
      </w:r>
      <w:hyperlink r:id="rId12" w:tgtFrame="_blank" w:history="1">
        <w:r>
          <w:rPr>
            <w:rStyle w:val="Hipervnculo"/>
            <w:rFonts w:ascii="Raleway" w:hAnsi="Raleway"/>
            <w:color w:val="3B393B"/>
            <w:sz w:val="18"/>
            <w:szCs w:val="18"/>
            <w:u w:val="none"/>
          </w:rPr>
          <w:t>http://wwww.marinadelfaroresort.com.ar</w:t>
        </w:r>
      </w:hyperlink>
      <w:r>
        <w:rPr>
          <w:rFonts w:ascii="Raleway" w:hAnsi="Raleway"/>
          <w:color w:val="333333"/>
          <w:sz w:val="59"/>
          <w:szCs w:val="59"/>
        </w:rPr>
        <w:br/>
      </w:r>
      <w:r>
        <w:rPr>
          <w:rFonts w:ascii="Raleway" w:hAnsi="Raleway"/>
          <w:color w:val="333333"/>
          <w:sz w:val="18"/>
          <w:szCs w:val="18"/>
        </w:rPr>
        <w:t>E-mail: </w:t>
      </w:r>
      <w:hyperlink r:id="rId13" w:tgtFrame="_blank" w:history="1">
        <w:r>
          <w:rPr>
            <w:rStyle w:val="Hipervnculo"/>
            <w:rFonts w:ascii="Raleway" w:hAnsi="Raleway"/>
            <w:color w:val="3B393B"/>
            <w:sz w:val="18"/>
            <w:szCs w:val="18"/>
            <w:u w:val="none"/>
          </w:rPr>
          <w:t>clubdelfaro@infovia.com.ar</w:t>
        </w:r>
      </w:hyperlink>
    </w:p>
    <w:p w:rsidR="00C6097D" w:rsidRDefault="00C6097D" w:rsidP="00C6097D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Style w:val="nfasis"/>
          <w:rFonts w:ascii="Raleway" w:hAnsi="Raleway"/>
          <w:color w:val="333333"/>
          <w:sz w:val="18"/>
          <w:szCs w:val="18"/>
        </w:rPr>
        <w:lastRenderedPageBreak/>
        <w:t xml:space="preserve">SERVICIOS: sauna, duchas escocesas, finlandesas, gimnasia en gimnasio con vista frontal al lago, actividades recreativas para adultos y para niños, canchas de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voley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, fútbol, tenis y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putting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 xml:space="preserve">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green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>Servicios extras: masajes con drenajes linfáticos, peluquería con tratamientos faciales y corporales, navegación a vela y pesca guiada.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TARIFAS al público, con desayuno americano: - DESCUENTO: 10 %</w:t>
      </w:r>
    </w:p>
    <w:p w:rsidR="00C6097D" w:rsidRDefault="00C6097D" w:rsidP="00C6097D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0" style="width:0;height:0" o:hralign="center" o:hrstd="t" o:hrnoshade="t" o:hr="t" fillcolor="#333" stroked="f"/>
        </w:pict>
      </w:r>
    </w:p>
    <w:p w:rsidR="00C6097D" w:rsidRDefault="00C6097D" w:rsidP="00C6097D">
      <w:pPr>
        <w:shd w:val="clear" w:color="auto" w:fill="FFFFFF"/>
        <w:spacing w:after="0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b/>
          <w:bCs/>
          <w:color w:val="003399"/>
          <w:sz w:val="18"/>
          <w:szCs w:val="18"/>
        </w:rPr>
        <w:t xml:space="preserve">Hotel </w:t>
      </w:r>
      <w:proofErr w:type="spellStart"/>
      <w:r>
        <w:rPr>
          <w:rFonts w:ascii="Raleway" w:hAnsi="Raleway"/>
          <w:b/>
          <w:bCs/>
          <w:color w:val="003399"/>
          <w:sz w:val="18"/>
          <w:szCs w:val="18"/>
        </w:rPr>
        <w:t>Intersur</w:t>
      </w:r>
      <w:proofErr w:type="spellEnd"/>
      <w:r>
        <w:rPr>
          <w:rFonts w:ascii="Raleway" w:hAnsi="Raleway"/>
          <w:b/>
          <w:bCs/>
          <w:color w:val="003399"/>
          <w:sz w:val="18"/>
          <w:szCs w:val="18"/>
        </w:rPr>
        <w:t xml:space="preserve"> Independencia </w:t>
      </w:r>
      <w:r>
        <w:rPr>
          <w:rFonts w:ascii="Raleway" w:hAnsi="Raleway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3" name="Rectángulo 73" descr="http://www.fam.org.ar/media/img/star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61ACD" id="Rectángulo 73" o:spid="_x0000_s1026" alt="http://www.fam.org.ar/media/img/star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7C8MIOACAADt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b/>
          <w:bCs/>
          <w:color w:val="333333"/>
          <w:sz w:val="18"/>
          <w:szCs w:val="18"/>
        </w:rPr>
        <w:t>Termas de Río Hondo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 xml:space="preserve">Buenos </w:t>
      </w:r>
      <w:proofErr w:type="spellStart"/>
      <w:r>
        <w:rPr>
          <w:rFonts w:ascii="Raleway" w:hAnsi="Raleway"/>
          <w:color w:val="333333"/>
          <w:sz w:val="18"/>
          <w:szCs w:val="18"/>
        </w:rPr>
        <w:t>Aies</w:t>
      </w:r>
      <w:proofErr w:type="spellEnd"/>
      <w:r>
        <w:rPr>
          <w:rFonts w:ascii="Raleway" w:hAnsi="Raleway"/>
          <w:color w:val="333333"/>
          <w:sz w:val="18"/>
          <w:szCs w:val="18"/>
        </w:rPr>
        <w:t xml:space="preserve"> y Taboada</w:t>
      </w:r>
      <w:r>
        <w:rPr>
          <w:rFonts w:ascii="Raleway" w:hAnsi="Raleway"/>
          <w:color w:val="333333"/>
          <w:sz w:val="23"/>
          <w:szCs w:val="23"/>
        </w:rPr>
        <w:br/>
      </w:r>
      <w:r>
        <w:rPr>
          <w:rFonts w:ascii="Raleway" w:hAnsi="Raleway"/>
          <w:color w:val="333333"/>
          <w:sz w:val="18"/>
          <w:szCs w:val="18"/>
        </w:rPr>
        <w:t>Tel. (011) 4382 0510/ 2960</w:t>
      </w:r>
    </w:p>
    <w:p w:rsidR="00C6097D" w:rsidRDefault="00C6097D" w:rsidP="00C6097D">
      <w:pPr>
        <w:shd w:val="clear" w:color="auto" w:fill="FFFFFF"/>
        <w:rPr>
          <w:rFonts w:ascii="Raleway" w:hAnsi="Raleway"/>
          <w:color w:val="333333"/>
          <w:sz w:val="23"/>
          <w:szCs w:val="23"/>
        </w:rPr>
      </w:pPr>
      <w:r>
        <w:rPr>
          <w:rFonts w:ascii="Raleway" w:hAnsi="Raleway"/>
          <w:color w:val="333333"/>
          <w:sz w:val="18"/>
          <w:szCs w:val="18"/>
        </w:rPr>
        <w:t xml:space="preserve">Sobre la ruta Nacional nro. </w:t>
      </w:r>
      <w:proofErr w:type="gramStart"/>
      <w:r>
        <w:rPr>
          <w:rFonts w:ascii="Raleway" w:hAnsi="Raleway"/>
          <w:color w:val="333333"/>
          <w:sz w:val="18"/>
          <w:szCs w:val="18"/>
        </w:rPr>
        <w:t>9 .</w:t>
      </w:r>
      <w:proofErr w:type="gramEnd"/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nfasis"/>
          <w:rFonts w:ascii="Raleway" w:hAnsi="Raleway"/>
          <w:color w:val="333333"/>
          <w:sz w:val="18"/>
          <w:szCs w:val="18"/>
        </w:rPr>
        <w:t xml:space="preserve">SERVICIOS: cuenta con 86 confortables habitaciones con baño privado y aguas termales, amplios salones de estar, salas de estar, salas de tv., lectura y juegos, extenso parque, piscina con aguas termales, cocina de primera categoría, salones para convenciones, cajas de seguridad individual y </w:t>
      </w:r>
      <w:proofErr w:type="spellStart"/>
      <w:r>
        <w:rPr>
          <w:rStyle w:val="nfasis"/>
          <w:rFonts w:ascii="Raleway" w:hAnsi="Raleway"/>
          <w:color w:val="333333"/>
          <w:sz w:val="18"/>
          <w:szCs w:val="18"/>
        </w:rPr>
        <w:t>nursery</w:t>
      </w:r>
      <w:proofErr w:type="spellEnd"/>
      <w:r>
        <w:rPr>
          <w:rStyle w:val="nfasis"/>
          <w:rFonts w:ascii="Raleway" w:hAnsi="Raleway"/>
          <w:color w:val="333333"/>
          <w:sz w:val="18"/>
          <w:szCs w:val="18"/>
        </w:rPr>
        <w:t>.</w:t>
      </w:r>
      <w:r>
        <w:rPr>
          <w:rFonts w:ascii="Raleway" w:hAnsi="Raleway"/>
          <w:color w:val="333333"/>
          <w:sz w:val="18"/>
          <w:szCs w:val="18"/>
        </w:rPr>
        <w:br/>
      </w:r>
      <w:r>
        <w:rPr>
          <w:rStyle w:val="Textoennegrita"/>
          <w:rFonts w:ascii="Raleway" w:hAnsi="Raleway"/>
          <w:color w:val="333333"/>
          <w:sz w:val="18"/>
          <w:szCs w:val="18"/>
        </w:rPr>
        <w:t>DESCUENTO: 20%</w:t>
      </w:r>
      <w:r>
        <w:rPr>
          <w:rFonts w:ascii="Raleway" w:hAnsi="Raleway"/>
          <w:color w:val="333333"/>
          <w:sz w:val="18"/>
          <w:szCs w:val="18"/>
        </w:rPr>
        <w:br/>
        <w:t xml:space="preserve">RESERVAS: INTERSUR HOTELES – Sra. Amelia </w:t>
      </w:r>
      <w:proofErr w:type="spellStart"/>
      <w:r>
        <w:rPr>
          <w:rFonts w:ascii="Raleway" w:hAnsi="Raleway"/>
          <w:color w:val="333333"/>
          <w:sz w:val="18"/>
          <w:szCs w:val="18"/>
        </w:rPr>
        <w:t>Muller</w:t>
      </w:r>
      <w:proofErr w:type="spellEnd"/>
      <w:r>
        <w:rPr>
          <w:rFonts w:ascii="Raleway" w:hAnsi="Raleway"/>
          <w:color w:val="333333"/>
          <w:sz w:val="18"/>
          <w:szCs w:val="18"/>
        </w:rPr>
        <w:t>, teléfono 011-4378-0895 info@intersurhoteles.com.ar amelia@intersurhoteles.com.ar</w:t>
      </w:r>
    </w:p>
    <w:p w:rsidR="00721A0B" w:rsidRPr="00C6097D" w:rsidRDefault="00721A0B" w:rsidP="00C6097D">
      <w:bookmarkStart w:id="0" w:name="_GoBack"/>
      <w:bookmarkEnd w:id="0"/>
    </w:p>
    <w:sectPr w:rsidR="00721A0B" w:rsidRPr="00C60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240A6"/>
    <w:multiLevelType w:val="multilevel"/>
    <w:tmpl w:val="E14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409C"/>
    <w:multiLevelType w:val="multilevel"/>
    <w:tmpl w:val="D57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E4929"/>
    <w:multiLevelType w:val="multilevel"/>
    <w:tmpl w:val="EC8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57424"/>
    <w:multiLevelType w:val="multilevel"/>
    <w:tmpl w:val="AD5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0941B3"/>
    <w:rsid w:val="002355C6"/>
    <w:rsid w:val="003E37ED"/>
    <w:rsid w:val="0041600A"/>
    <w:rsid w:val="004D54A6"/>
    <w:rsid w:val="004F1026"/>
    <w:rsid w:val="005C299D"/>
    <w:rsid w:val="005D3A13"/>
    <w:rsid w:val="00671B5A"/>
    <w:rsid w:val="00721A0B"/>
    <w:rsid w:val="007C0F9B"/>
    <w:rsid w:val="00957668"/>
    <w:rsid w:val="009F338B"/>
    <w:rsid w:val="00A14EBA"/>
    <w:rsid w:val="00C6097D"/>
    <w:rsid w:val="00D136EF"/>
    <w:rsid w:val="00DC3CE2"/>
    <w:rsid w:val="00E3774B"/>
    <w:rsid w:val="00EB7DE1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an.com/hotel-amerian-hotel-casino-carlos-v" TargetMode="External"/><Relationship Id="rId13" Type="http://schemas.openxmlformats.org/officeDocument/2006/relationships/hyperlink" Target="mailto:clubdelfaro@infovia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s@lospinoshotel.com.ar" TargetMode="External"/><Relationship Id="rId12" Type="http://schemas.openxmlformats.org/officeDocument/2006/relationships/hyperlink" Target="http://wwww.marinadelfaroresort.com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ambassadortrh@yahoo.com.ar" TargetMode="External"/><Relationship Id="rId11" Type="http://schemas.openxmlformats.org/officeDocument/2006/relationships/hyperlink" Target="mailto:remarteleur@yacurupaj.com.ar" TargetMode="External"/><Relationship Id="rId5" Type="http://schemas.openxmlformats.org/officeDocument/2006/relationships/hyperlink" Target="mailto:ventas@elhostaldelabuelo.com.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acurupaj.com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meria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2018-12-04T21:35:00Z</dcterms:created>
  <dcterms:modified xsi:type="dcterms:W3CDTF">2018-12-04T21:35:00Z</dcterms:modified>
</cp:coreProperties>
</file>